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91F" w:rsidRDefault="00B863D0" w:rsidP="00B863D0">
      <w:pPr>
        <w:jc w:val="right"/>
      </w:pPr>
      <w:r>
        <w:t>Kassie Miller</w:t>
      </w:r>
    </w:p>
    <w:p w:rsidR="00B863D0" w:rsidRDefault="00B863D0" w:rsidP="00B863D0">
      <w:pPr>
        <w:jc w:val="right"/>
      </w:pPr>
      <w:r>
        <w:t>Spring 2012</w:t>
      </w:r>
    </w:p>
    <w:p w:rsidR="00B863D0" w:rsidRDefault="00B863D0" w:rsidP="00B863D0">
      <w:pPr>
        <w:jc w:val="right"/>
      </w:pPr>
      <w:r>
        <w:t>SPE320</w:t>
      </w:r>
    </w:p>
    <w:p w:rsidR="00B863D0" w:rsidRDefault="00B863D0" w:rsidP="00B863D0">
      <w:pPr>
        <w:jc w:val="right"/>
      </w:pPr>
      <w:r>
        <w:t>Article Guided Questions</w:t>
      </w:r>
    </w:p>
    <w:p w:rsidR="00B863D0" w:rsidRDefault="00B863D0" w:rsidP="00B863D0"/>
    <w:p w:rsidR="00B863D0" w:rsidRDefault="00B863D0" w:rsidP="00B863D0">
      <w:pPr>
        <w:pStyle w:val="ListParagraph"/>
        <w:numPr>
          <w:ilvl w:val="0"/>
          <w:numId w:val="2"/>
        </w:numPr>
        <w:spacing w:after="0" w:line="240" w:lineRule="auto"/>
        <w:rPr>
          <w:rFonts w:ascii="Times New Roman" w:eastAsia="Times New Roman" w:hAnsi="Times New Roman" w:cs="Times New Roman"/>
          <w:sz w:val="24"/>
          <w:szCs w:val="24"/>
        </w:rPr>
      </w:pPr>
      <w:r w:rsidRPr="00B863D0">
        <w:rPr>
          <w:rFonts w:ascii="Times New Roman" w:eastAsia="Times New Roman" w:hAnsi="Times New Roman" w:cs="Times New Roman"/>
          <w:sz w:val="24"/>
          <w:szCs w:val="24"/>
        </w:rPr>
        <w:t>What are the four distinct achievement gaps?</w:t>
      </w:r>
    </w:p>
    <w:p w:rsidR="00B863D0" w:rsidRDefault="007962CE" w:rsidP="00B863D0">
      <w:pPr>
        <w:pStyle w:val="ListParagraph"/>
        <w:numPr>
          <w:ilvl w:val="1"/>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Between the US and other nations</w:t>
      </w:r>
    </w:p>
    <w:p w:rsidR="007962CE" w:rsidRDefault="007962CE" w:rsidP="00B863D0">
      <w:pPr>
        <w:pStyle w:val="ListParagraph"/>
        <w:numPr>
          <w:ilvl w:val="1"/>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Between Black/Latino students and white students</w:t>
      </w:r>
    </w:p>
    <w:p w:rsidR="007962CE" w:rsidRDefault="007962CE" w:rsidP="00B863D0">
      <w:pPr>
        <w:pStyle w:val="ListParagraph"/>
        <w:numPr>
          <w:ilvl w:val="1"/>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Between students of different income levels</w:t>
      </w:r>
    </w:p>
    <w:p w:rsidR="007962CE" w:rsidRDefault="007962CE" w:rsidP="00B863D0">
      <w:pPr>
        <w:pStyle w:val="ListParagraph"/>
        <w:numPr>
          <w:ilvl w:val="1"/>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Between similar students schooled in different systems or regions </w:t>
      </w:r>
    </w:p>
    <w:p w:rsidR="00B863D0" w:rsidRPr="00B863D0" w:rsidRDefault="00B863D0" w:rsidP="00B863D0">
      <w:pPr>
        <w:pStyle w:val="ListParagraph"/>
        <w:spacing w:after="0" w:line="240" w:lineRule="auto"/>
        <w:rPr>
          <w:rFonts w:ascii="Times New Roman" w:eastAsia="Times New Roman" w:hAnsi="Times New Roman" w:cs="Times New Roman"/>
          <w:sz w:val="24"/>
          <w:szCs w:val="24"/>
        </w:rPr>
      </w:pPr>
    </w:p>
    <w:p w:rsidR="00B863D0" w:rsidRDefault="00B863D0" w:rsidP="00B863D0">
      <w:pPr>
        <w:pStyle w:val="ListParagraph"/>
        <w:numPr>
          <w:ilvl w:val="0"/>
          <w:numId w:val="2"/>
        </w:numPr>
        <w:spacing w:after="0" w:line="240" w:lineRule="auto"/>
        <w:rPr>
          <w:rFonts w:ascii="Times New Roman" w:eastAsia="Times New Roman" w:hAnsi="Times New Roman" w:cs="Times New Roman"/>
          <w:sz w:val="24"/>
          <w:szCs w:val="24"/>
        </w:rPr>
      </w:pPr>
      <w:r w:rsidRPr="00B863D0">
        <w:rPr>
          <w:rFonts w:ascii="Times New Roman" w:eastAsia="Times New Roman" w:hAnsi="Times New Roman" w:cs="Times New Roman"/>
          <w:sz w:val="24"/>
          <w:szCs w:val="24"/>
        </w:rPr>
        <w:t>What are the implications to each gap?</w:t>
      </w:r>
    </w:p>
    <w:p w:rsidR="007962CE" w:rsidRDefault="007962CE" w:rsidP="007962CE">
      <w:pPr>
        <w:pStyle w:val="ListParagraph"/>
        <w:numPr>
          <w:ilvl w:val="1"/>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Between US and other nations</w:t>
      </w:r>
    </w:p>
    <w:p w:rsidR="007962CE" w:rsidRDefault="007962CE" w:rsidP="007962CE">
      <w:pPr>
        <w:pStyle w:val="ListParagraph"/>
        <w:numPr>
          <w:ilvl w:val="2"/>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 US had in recent years closed the gap between its educational achievement levels and those of better performing nations such as Finland and Korea, GDP in 2008 could have been $1.3 trillion to $2.3 trillion higher.  This represents 9 to 16 percent of the GDP.</w:t>
      </w:r>
    </w:p>
    <w:p w:rsidR="007962CE" w:rsidRDefault="007962CE" w:rsidP="007962CE">
      <w:pPr>
        <w:pStyle w:val="ListParagraph"/>
        <w:numPr>
          <w:ilvl w:val="1"/>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Between Black/Latino students and White students</w:t>
      </w:r>
    </w:p>
    <w:p w:rsidR="007962CE" w:rsidRDefault="007962CE" w:rsidP="007962CE">
      <w:pPr>
        <w:pStyle w:val="ListParagraph"/>
        <w:numPr>
          <w:ilvl w:val="2"/>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 gap between black and Latino student performance and white student performance had been similarly narrowed, GDP in 2008 would have been between $310 billion and $525 billion higher, or 2 to 4 percent of GDP.  The magnitude of this impact will rise in the years ahead as demographic shifts result in blacks and Latinos becoming a larger proportion of the population and workforce</w:t>
      </w:r>
    </w:p>
    <w:p w:rsidR="007962CE" w:rsidRDefault="007962CE" w:rsidP="007962CE">
      <w:pPr>
        <w:pStyle w:val="ListParagraph"/>
        <w:numPr>
          <w:ilvl w:val="1"/>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Between students of different income levels</w:t>
      </w:r>
    </w:p>
    <w:p w:rsidR="007962CE" w:rsidRDefault="007962CE" w:rsidP="007962CE">
      <w:pPr>
        <w:pStyle w:val="ListParagraph"/>
        <w:numPr>
          <w:ilvl w:val="2"/>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 gap between low-income students and the rest had been similarly narrowed, GDP in 2008 would have been $400 billion to $670 higher, or 3 to 5 percent of GDP</w:t>
      </w:r>
    </w:p>
    <w:p w:rsidR="007962CE" w:rsidRDefault="007962CE" w:rsidP="007962CE">
      <w:pPr>
        <w:pStyle w:val="ListParagraph"/>
        <w:numPr>
          <w:ilvl w:val="1"/>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Between similar students schooled in different systems or regions</w:t>
      </w:r>
    </w:p>
    <w:p w:rsidR="007962CE" w:rsidRDefault="00AE6475" w:rsidP="007962CE">
      <w:pPr>
        <w:pStyle w:val="ListParagraph"/>
        <w:numPr>
          <w:ilvl w:val="2"/>
          <w:numId w:val="2"/>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If the gap between America’s low-performing states and the rest had been similarly narrowed, GDP in 2008 would have been $425 billion to $700 billion higher, or 3 to 5 percent of GDP.</w:t>
      </w:r>
    </w:p>
    <w:p w:rsidR="00B863D0" w:rsidRPr="00B863D0" w:rsidRDefault="00B863D0" w:rsidP="00B863D0">
      <w:pPr>
        <w:spacing w:after="0" w:line="240" w:lineRule="auto"/>
        <w:rPr>
          <w:rFonts w:ascii="Times New Roman" w:eastAsia="Times New Roman" w:hAnsi="Times New Roman" w:cs="Times New Roman"/>
          <w:sz w:val="24"/>
          <w:szCs w:val="24"/>
        </w:rPr>
      </w:pPr>
    </w:p>
    <w:p w:rsidR="00B863D0" w:rsidRPr="00E10A84" w:rsidRDefault="00B863D0" w:rsidP="00B863D0">
      <w:pPr>
        <w:pStyle w:val="ListParagraph"/>
        <w:numPr>
          <w:ilvl w:val="0"/>
          <w:numId w:val="2"/>
        </w:numPr>
      </w:pPr>
      <w:r w:rsidRPr="00B863D0">
        <w:rPr>
          <w:rFonts w:ascii="Times New Roman" w:eastAsia="Times New Roman" w:hAnsi="Times New Roman" w:cs="Times New Roman"/>
          <w:sz w:val="24"/>
          <w:szCs w:val="24"/>
        </w:rPr>
        <w:t>How will this information affect education short term/long term?</w:t>
      </w:r>
    </w:p>
    <w:p w:rsidR="00E10A84" w:rsidRPr="00E10A84" w:rsidRDefault="00F53930" w:rsidP="00E10A84">
      <w:pPr>
        <w:pStyle w:val="ListParagraph"/>
        <w:numPr>
          <w:ilvl w:val="1"/>
          <w:numId w:val="2"/>
        </w:numPr>
      </w:pPr>
      <w:r>
        <w:rPr>
          <w:rFonts w:ascii="Times New Roman" w:eastAsia="Times New Roman" w:hAnsi="Times New Roman" w:cs="Times New Roman"/>
          <w:sz w:val="24"/>
          <w:szCs w:val="24"/>
        </w:rPr>
        <w:t xml:space="preserve">Short term – those students who </w:t>
      </w:r>
      <w:r w:rsidR="00141495">
        <w:rPr>
          <w:rFonts w:ascii="Times New Roman" w:eastAsia="Times New Roman" w:hAnsi="Times New Roman" w:cs="Times New Roman"/>
          <w:sz w:val="24"/>
          <w:szCs w:val="24"/>
        </w:rPr>
        <w:t xml:space="preserve">are performing lower have less of a chance of graduating high school and five to eight time more likely to end up behind bars </w:t>
      </w:r>
    </w:p>
    <w:p w:rsidR="00E10A84" w:rsidRDefault="00141495" w:rsidP="00E10A84">
      <w:pPr>
        <w:pStyle w:val="ListParagraph"/>
        <w:numPr>
          <w:ilvl w:val="1"/>
          <w:numId w:val="2"/>
        </w:numPr>
      </w:pPr>
      <w:r>
        <w:t xml:space="preserve">Long term – the economy of the US would be and </w:t>
      </w:r>
      <w:bookmarkStart w:id="0" w:name="_GoBack"/>
      <w:bookmarkEnd w:id="0"/>
    </w:p>
    <w:p w:rsidR="00B863D0" w:rsidRDefault="00B863D0" w:rsidP="00B863D0">
      <w:pPr>
        <w:jc w:val="right"/>
      </w:pPr>
    </w:p>
    <w:sectPr w:rsidR="00B863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C64D4"/>
    <w:multiLevelType w:val="hybridMultilevel"/>
    <w:tmpl w:val="BB44B6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62F22F89"/>
    <w:multiLevelType w:val="hybridMultilevel"/>
    <w:tmpl w:val="99DE5F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8E639F"/>
    <w:multiLevelType w:val="hybridMultilevel"/>
    <w:tmpl w:val="226CD22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3D0"/>
    <w:rsid w:val="00141495"/>
    <w:rsid w:val="0024791F"/>
    <w:rsid w:val="004940A3"/>
    <w:rsid w:val="00743C34"/>
    <w:rsid w:val="007962CE"/>
    <w:rsid w:val="00A47B8C"/>
    <w:rsid w:val="00AE6475"/>
    <w:rsid w:val="00B863D0"/>
    <w:rsid w:val="00E10A84"/>
    <w:rsid w:val="00F53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3D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50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5616</TotalTime>
  <Pages>1</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Kassie55</dc:creator>
  <cp:lastModifiedBy>Kassie55</cp:lastModifiedBy>
  <cp:revision>4</cp:revision>
  <dcterms:created xsi:type="dcterms:W3CDTF">2012-04-22T00:44:00Z</dcterms:created>
  <dcterms:modified xsi:type="dcterms:W3CDTF">2012-04-26T01:23:00Z</dcterms:modified>
</cp:coreProperties>
</file>